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1D" w:rsidRPr="003D5220" w:rsidRDefault="00C5311D" w:rsidP="00C5311D">
      <w:pPr>
        <w:jc w:val="center"/>
        <w:rPr>
          <w:rStyle w:val="af"/>
          <w:rFonts w:ascii="宋体" w:hAnsi="宋体" w:hint="eastAsia"/>
          <w:sz w:val="24"/>
        </w:rPr>
      </w:pPr>
      <w:bookmarkStart w:id="0" w:name="_GoBack"/>
      <w:r w:rsidRPr="003D5220">
        <w:rPr>
          <w:rStyle w:val="af"/>
          <w:rFonts w:ascii="宋体" w:hAnsi="宋体" w:hint="eastAsia"/>
          <w:sz w:val="24"/>
        </w:rPr>
        <w:t>15、争吵</w:t>
      </w:r>
    </w:p>
    <w:bookmarkEnd w:id="0"/>
    <w:p w:rsidR="00C5311D" w:rsidRPr="003D5220" w:rsidRDefault="00C5311D" w:rsidP="00C5311D">
      <w:pPr>
        <w:rPr>
          <w:rStyle w:val="af"/>
          <w:rFonts w:ascii="宋体" w:hAnsi="宋体" w:hint="eastAsia"/>
          <w:sz w:val="24"/>
        </w:rPr>
      </w:pPr>
    </w:p>
    <w:p w:rsidR="00DB736F" w:rsidRPr="00C5311D" w:rsidRDefault="00C5311D" w:rsidP="00C5311D">
      <w:r w:rsidRPr="003D5220">
        <w:rPr>
          <w:rStyle w:val="af"/>
          <w:rFonts w:ascii="宋体" w:hAnsi="宋体" w:hint="eastAsia"/>
          <w:sz w:val="24"/>
        </w:rPr>
        <w:t>教学目标：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1、通过理解课文内容，教育学生懂得人与人之间要相互宽容，团结友爱。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2、学习生字词。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3、有感情朗读课文。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</w:t>
      </w:r>
      <w:r w:rsidRPr="003D5220">
        <w:rPr>
          <w:rStyle w:val="af"/>
          <w:rFonts w:ascii="宋体" w:hAnsi="宋体" w:hint="eastAsia"/>
          <w:sz w:val="24"/>
        </w:rPr>
        <w:t>教学重点：</w:t>
      </w:r>
      <w:r w:rsidRPr="003D5220">
        <w:rPr>
          <w:rFonts w:ascii="宋体" w:hAnsi="宋体" w:hint="eastAsia"/>
          <w:sz w:val="24"/>
        </w:rPr>
        <w:t>联系课文内容体会最后一段中父亲说的话的含义。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</w:t>
      </w:r>
      <w:r w:rsidRPr="003D5220">
        <w:rPr>
          <w:rStyle w:val="af"/>
          <w:rFonts w:ascii="宋体" w:hAnsi="宋体" w:hint="eastAsia"/>
          <w:sz w:val="24"/>
        </w:rPr>
        <w:t>课时安排：</w:t>
      </w:r>
      <w:r w:rsidRPr="003D5220">
        <w:rPr>
          <w:rFonts w:ascii="宋体" w:hAnsi="宋体" w:hint="eastAsia"/>
          <w:sz w:val="24"/>
        </w:rPr>
        <w:t>两课时。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　　　　　　　　　　　　　</w:t>
      </w:r>
      <w:r w:rsidRPr="003D5220">
        <w:rPr>
          <w:rFonts w:ascii="宋体" w:hAnsi="宋体"/>
          <w:sz w:val="24"/>
        </w:rPr>
        <w:t xml:space="preserve"> </w:t>
      </w:r>
      <w:r w:rsidRPr="003D5220">
        <w:rPr>
          <w:rFonts w:ascii="宋体" w:hAnsi="宋体" w:hint="eastAsia"/>
          <w:sz w:val="24"/>
        </w:rPr>
        <w:t xml:space="preserve">　　</w:t>
      </w:r>
      <w:r w:rsidRPr="003D5220">
        <w:rPr>
          <w:rStyle w:val="af"/>
          <w:rFonts w:ascii="宋体" w:hAnsi="宋体" w:hint="eastAsia"/>
          <w:sz w:val="24"/>
        </w:rPr>
        <w:t>第一课时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教学目标：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1、初读课文，感知课文内容。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2、学习生字词。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3、朗读课文。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教学过程：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一、揭题质疑。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1、指读课题，正音“吵”是翘舌音，“争”翘舌音、后鼻音。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2、质疑。（谁和谁争吵，为什么争吵，怎样争吵，争吵后各有什么表现，争吵这件事使我们明白了什么。）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3、提出解决问题的方法（自己读书，讨论解决）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二、自读课文、自学生字。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1、要求：读准字音，认清字形。不要丢字、添字。把课文读通读顺。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2、学生自读课文，教师借机巡视辅导。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三、指读课文，感知课文内容。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1、请八位同学分别朗读课文。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2、纠正字形“哼”、“御”，正音“肘”是翘舌音，“竟”是后鼻音。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四、再读课文，解决问题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1、“谁和谁争吵”（“我”和克莱谛）板书：“我”、克莱谛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</w:t>
      </w:r>
      <w:r w:rsidRPr="003D5220">
        <w:rPr>
          <w:rFonts w:ascii="宋体" w:hAnsi="宋体"/>
          <w:sz w:val="24"/>
        </w:rPr>
        <w:t>2、“为什么争吵”。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　①自读</w:t>
      </w:r>
      <w:r w:rsidRPr="003D5220">
        <w:rPr>
          <w:rFonts w:ascii="宋体" w:hAnsi="宋体"/>
          <w:sz w:val="24"/>
        </w:rPr>
        <w:t>1—4自然段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　②指名回答（克莱谛把我本子弄脏，我报复他，把他的本子也弄脏了）板书：弄脏本子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五、小结</w:t>
      </w:r>
      <w:r w:rsidRPr="003D5220">
        <w:rPr>
          <w:rFonts w:ascii="宋体" w:hAnsi="宋体"/>
          <w:sz w:val="24"/>
        </w:rPr>
        <w:br/>
      </w:r>
      <w:r w:rsidRPr="003D5220">
        <w:rPr>
          <w:rFonts w:ascii="宋体" w:hAnsi="宋体" w:hint="eastAsia"/>
          <w:sz w:val="24"/>
        </w:rPr>
        <w:t xml:space="preserve">　　　　这节课同学们通过读书，自己学习了生字、弄清楚了“谁和谁争吵”和“为什么争吵”两个问题，下节课我们继续解决大家提出的问题。</w:t>
      </w:r>
      <w:r w:rsidRPr="003D5220">
        <w:rPr>
          <w:rFonts w:ascii="宋体" w:hAnsi="宋体"/>
          <w:sz w:val="24"/>
        </w:rPr>
        <w:br/>
      </w:r>
    </w:p>
    <w:sectPr w:rsidR="00DB736F" w:rsidRPr="00C5311D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AD" w:rsidRDefault="00BA43AD" w:rsidP="00AE10B2">
      <w:r>
        <w:separator/>
      </w:r>
    </w:p>
  </w:endnote>
  <w:endnote w:type="continuationSeparator" w:id="0">
    <w:p w:rsidR="00BA43AD" w:rsidRDefault="00BA43AD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BA4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AD" w:rsidRDefault="00BA43AD" w:rsidP="00AE10B2">
      <w:r>
        <w:separator/>
      </w:r>
    </w:p>
  </w:footnote>
  <w:footnote w:type="continuationSeparator" w:id="0">
    <w:p w:rsidR="00BA43AD" w:rsidRDefault="00BA43AD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83F5E"/>
    <w:rsid w:val="002C4EAF"/>
    <w:rsid w:val="003920C8"/>
    <w:rsid w:val="003A0CB7"/>
    <w:rsid w:val="0048634A"/>
    <w:rsid w:val="004B22D4"/>
    <w:rsid w:val="005B16B0"/>
    <w:rsid w:val="005D2707"/>
    <w:rsid w:val="006C19EE"/>
    <w:rsid w:val="006D1B9E"/>
    <w:rsid w:val="006D6322"/>
    <w:rsid w:val="00792784"/>
    <w:rsid w:val="007B52D1"/>
    <w:rsid w:val="008563F8"/>
    <w:rsid w:val="008A05FC"/>
    <w:rsid w:val="008C119A"/>
    <w:rsid w:val="008E55CF"/>
    <w:rsid w:val="008F21E1"/>
    <w:rsid w:val="0092210D"/>
    <w:rsid w:val="00AB0764"/>
    <w:rsid w:val="00AE10B2"/>
    <w:rsid w:val="00B72DAF"/>
    <w:rsid w:val="00BA43AD"/>
    <w:rsid w:val="00C5311D"/>
    <w:rsid w:val="00D4411A"/>
    <w:rsid w:val="00DB736F"/>
    <w:rsid w:val="00DD7136"/>
    <w:rsid w:val="00E01B0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DocSecurity>0</DocSecurity>
  <Lines>4</Lines>
  <Paragraphs>1</Paragraphs>
  <ScaleCrop>false</ScaleCrop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2016-05-21T03:24:00Z</dcterms:created>
  <dcterms:modified xsi:type="dcterms:W3CDTF">2016-05-21T03:24:00Z</dcterms:modified>
</cp:coreProperties>
</file>